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Default="009C6258">
      <w:pPr>
        <w:pStyle w:val="20"/>
        <w:shd w:val="clear" w:color="auto" w:fill="auto"/>
        <w:spacing w:after="0" w:line="280" w:lineRule="exact"/>
        <w:ind w:left="260"/>
      </w:pPr>
      <w:r>
        <w:t>Заседание</w:t>
      </w:r>
    </w:p>
    <w:p w:rsidR="00C444FA" w:rsidRDefault="009C6258">
      <w:pPr>
        <w:pStyle w:val="20"/>
        <w:shd w:val="clear" w:color="auto" w:fill="auto"/>
        <w:spacing w:after="304" w:line="317" w:lineRule="exact"/>
        <w:ind w:left="260"/>
      </w:pPr>
      <w:r>
        <w:t>Совета Дружинского сельского поселения</w:t>
      </w:r>
      <w:r>
        <w:br/>
        <w:t>Омского муниципального района Омской области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Место проведения - с. Дружино</w:t>
      </w:r>
      <w:r w:rsidR="006372AD">
        <w:t>, ул. Средняя, № 1 А, кабинет №</w:t>
      </w:r>
      <w:r>
        <w:t xml:space="preserve">1 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 xml:space="preserve">Дата проведения - 30.06.2021 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Время проведения - 15-00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contextualSpacing/>
      </w:pP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</w:pPr>
      <w:r>
        <w:t>ПОВЕСТКА ДНЯ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contextualSpacing/>
      </w:pPr>
    </w:p>
    <w:p w:rsidR="00C444FA" w:rsidRDefault="009C6258" w:rsidP="006372AD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680"/>
        <w:contextualSpacing/>
        <w:jc w:val="both"/>
      </w:pPr>
      <w:r>
        <w:t>Об итогах проведения двухмесячника по благоустройству в Дружинском сельском поселении.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>Докладчик: Варламов Вадим Владимирович - заместитель Главы Дружинского сельского поселения - до 20 минут. Содокладчик Кузнецов Н.В., директор МКУ «Возрождение».</w:t>
      </w:r>
    </w:p>
    <w:p w:rsidR="00C444FA" w:rsidRDefault="009C6258" w:rsidP="006372AD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40" w:lineRule="auto"/>
        <w:ind w:firstLine="680"/>
        <w:contextualSpacing/>
        <w:jc w:val="both"/>
      </w:pPr>
      <w:r>
        <w:t>О подготовке и проведении праздников «День села» в Дружинском сельском поселении.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>Докладчик: Иванова Мария Вячеславовна - заведующий Дружинским СДК- филиала МБУ «ЦКС Омского района» - до 15 минут.</w:t>
      </w:r>
    </w:p>
    <w:p w:rsidR="00C444FA" w:rsidRDefault="009C6258" w:rsidP="006372AD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240" w:lineRule="auto"/>
        <w:ind w:firstLine="680"/>
        <w:contextualSpacing/>
        <w:jc w:val="both"/>
      </w:pPr>
      <w:r>
        <w:t>О создании музея (музейной комнаты) Дружинского сельского поселения. Докладчик: Абрамова Наталья Григорьевна - депутат Совета Дружинского сельского поселения - до 20 минут.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</w:p>
    <w:p w:rsidR="00C444FA" w:rsidRDefault="009C6258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>Разное</w:t>
      </w:r>
      <w:r w:rsidR="006372AD">
        <w:t>: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О реализации плана мероприятий по благоустройству, согласованному решением Совета Дружинского сельского поселения №</w:t>
      </w:r>
      <w:r w:rsidR="006372AD">
        <w:t xml:space="preserve"> </w:t>
      </w:r>
      <w:r>
        <w:t>9 от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19.02.2021.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О реализации мероприятий по содержанию мусорных площадок, расположенных на терри</w:t>
      </w:r>
      <w:r w:rsidR="006372AD">
        <w:t xml:space="preserve">тории Дружинского поселения. (В </w:t>
      </w:r>
      <w:r>
        <w:t>том числе: на каком этапе процесс включения остальных площадок в общий реестр. Какая часть средств расходована на обеспечение соглашения по переданным полномочиям).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О проведённых мероприятиях по ремонту и содержанию дорог.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О мероприятиях по переводу на автономное газовое отопление объектов, находящихся в собственности Администрации (здание Администрации, ДК).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Вопрос по ремонту тепло системы в здании ДК п. Горячий Ключ. Проектно-сметная документация.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Вопрос по ремонту отопления в Доме культуры с. Дружино. Об исправлении в рамках гарантийных обязательств ремонтных работ. Создана ли комиссия, есть акты осмотра?</w:t>
      </w:r>
    </w:p>
    <w:p w:rsidR="006372AD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Сведения о наличии финанс</w:t>
      </w:r>
      <w:r w:rsidR="000F201B">
        <w:t xml:space="preserve">овых средств на статьях бюджета </w:t>
      </w:r>
    </w:p>
    <w:p w:rsidR="00C444FA" w:rsidRDefault="006372AD" w:rsidP="006372AD">
      <w:pPr>
        <w:pStyle w:val="20"/>
        <w:shd w:val="clear" w:color="auto" w:fill="auto"/>
        <w:tabs>
          <w:tab w:val="left" w:pos="1434"/>
        </w:tabs>
        <w:spacing w:after="0" w:line="240" w:lineRule="auto"/>
        <w:contextualSpacing/>
        <w:jc w:val="both"/>
      </w:pPr>
      <w:bookmarkStart w:id="0" w:name="_GoBack"/>
      <w:bookmarkEnd w:id="0"/>
      <w:r>
        <w:t xml:space="preserve">(в </w:t>
      </w:r>
      <w:r w:rsidR="000F201B">
        <w:t>сравнении)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t>О мероприятиях по благоустройству к юбилею села Дружино (115 лет): предложения по проектам благоустройства площадки в центре села.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680"/>
        <w:contextualSpacing/>
        <w:jc w:val="both"/>
      </w:pPr>
      <w:r>
        <w:lastRenderedPageBreak/>
        <w:t>О рассмотрении вопроса по ходатайству Администрации Дружинского сельского поселения перед Администрацией Омского района о проведении Праздника Севера в с. Дружино в 2025 году.</w:t>
      </w:r>
    </w:p>
    <w:p w:rsidR="00C444FA" w:rsidRDefault="009C6258" w:rsidP="006372AD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after="0" w:line="240" w:lineRule="auto"/>
        <w:ind w:left="640"/>
        <w:contextualSpacing/>
        <w:jc w:val="both"/>
      </w:pPr>
      <w:r>
        <w:t>Рассмотрение вопроса о возможности включения Дружинского</w:t>
      </w:r>
    </w:p>
    <w:p w:rsidR="000F201B" w:rsidRDefault="009C6258" w:rsidP="006372AD">
      <w:pPr>
        <w:pStyle w:val="20"/>
        <w:shd w:val="clear" w:color="auto" w:fill="auto"/>
        <w:spacing w:after="0" w:line="240" w:lineRule="auto"/>
        <w:contextualSpacing/>
        <w:jc w:val="both"/>
      </w:pPr>
      <w:r>
        <w:t>сельского поселения в Государств</w:t>
      </w:r>
      <w:r w:rsidR="006372AD">
        <w:t>енную программу Омской области «</w:t>
      </w:r>
      <w:r>
        <w:t>Комплексное развитие сел</w:t>
      </w:r>
      <w:r w:rsidR="006372AD">
        <w:t>ьских территорий Омской области»</w:t>
      </w:r>
      <w:r>
        <w:t xml:space="preserve"> для привлечения средств на строительство стадиона в с. Дружино.</w:t>
      </w:r>
    </w:p>
    <w:p w:rsidR="000F201B" w:rsidRPr="000F201B" w:rsidRDefault="000F201B" w:rsidP="006372AD">
      <w:pPr>
        <w:contextualSpacing/>
        <w:jc w:val="both"/>
      </w:pPr>
    </w:p>
    <w:p w:rsidR="000F201B" w:rsidRPr="000F201B" w:rsidRDefault="000F201B" w:rsidP="006372AD">
      <w:pPr>
        <w:contextualSpacing/>
        <w:jc w:val="both"/>
      </w:pPr>
    </w:p>
    <w:p w:rsidR="000F201B" w:rsidRDefault="000F201B" w:rsidP="006372AD">
      <w:pPr>
        <w:contextualSpacing/>
      </w:pPr>
    </w:p>
    <w:p w:rsidR="00C444FA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                         И.В. Цуканов</w:t>
      </w:r>
    </w:p>
    <w:p w:rsidR="000F201B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sectPr w:rsidR="000F201B" w:rsidRPr="000F201B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2B" w:rsidRDefault="00F8302B">
      <w:r>
        <w:separator/>
      </w:r>
    </w:p>
  </w:endnote>
  <w:endnote w:type="continuationSeparator" w:id="0">
    <w:p w:rsidR="00F8302B" w:rsidRDefault="00F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2B" w:rsidRDefault="00F8302B"/>
  </w:footnote>
  <w:footnote w:type="continuationSeparator" w:id="0">
    <w:p w:rsidR="00F8302B" w:rsidRDefault="00F83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F201B"/>
    <w:rsid w:val="0030088D"/>
    <w:rsid w:val="006372AD"/>
    <w:rsid w:val="009C6258"/>
    <w:rsid w:val="00C444FA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7B27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2</cp:revision>
  <cp:lastPrinted>2021-06-25T02:51:00Z</cp:lastPrinted>
  <dcterms:created xsi:type="dcterms:W3CDTF">2021-06-25T02:49:00Z</dcterms:created>
  <dcterms:modified xsi:type="dcterms:W3CDTF">2021-06-25T05:06:00Z</dcterms:modified>
</cp:coreProperties>
</file>